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F2" w:rsidRDefault="00515589" w:rsidP="00515589">
      <w:pPr>
        <w:jc w:val="right"/>
      </w:pPr>
      <w:r>
        <w:t>Załącznik nr 4</w:t>
      </w:r>
    </w:p>
    <w:p w:rsidR="00515589" w:rsidRDefault="00515589" w:rsidP="00515589">
      <w:pPr>
        <w:jc w:val="right"/>
      </w:pPr>
    </w:p>
    <w:p w:rsidR="00515589" w:rsidRDefault="00515589" w:rsidP="00515589">
      <w:pPr>
        <w:jc w:val="center"/>
        <w:rPr>
          <w:b/>
        </w:rPr>
      </w:pPr>
      <w:r>
        <w:rPr>
          <w:b/>
        </w:rPr>
        <w:t>PROTOKÓŁ</w:t>
      </w:r>
    </w:p>
    <w:p w:rsidR="00515589" w:rsidRDefault="00515589" w:rsidP="00515589">
      <w:pPr>
        <w:jc w:val="center"/>
        <w:rPr>
          <w:b/>
        </w:rPr>
      </w:pPr>
    </w:p>
    <w:p w:rsidR="00515589" w:rsidRDefault="00515589" w:rsidP="00515589">
      <w:pPr>
        <w:jc w:val="both"/>
      </w:pPr>
      <w:r>
        <w:t xml:space="preserve">Sporządzony w dniu 16.02.2015r. w biurze Domu Pomocy Społecznej w Kalince, Kalinka 12, 21-205 Jabłoń z przetargu ustnego (licytacji) na sprzedaż samochodu osobowego Volkswagen Bus 7HC </w:t>
      </w:r>
      <w:proofErr w:type="spellStart"/>
      <w:r>
        <w:t>Caravella</w:t>
      </w:r>
      <w:proofErr w:type="spellEnd"/>
      <w:r>
        <w:t xml:space="preserve"> 1,9 TDI 75Kw, rok produkcji 2008, nr identyfikacyjny VIN WVZZZZ7H29H059895, nr rej. LPA 04050 przebieg 147 </w:t>
      </w:r>
      <w:r w:rsidR="002556D2">
        <w:t>500</w:t>
      </w:r>
      <w:r>
        <w:t xml:space="preserve"> km., stanowiącego własność Domu Pomocy Społecznej w Kalince. </w:t>
      </w:r>
    </w:p>
    <w:p w:rsidR="00515589" w:rsidRDefault="00515589" w:rsidP="00515589">
      <w:pPr>
        <w:jc w:val="both"/>
      </w:pPr>
      <w:r>
        <w:t>Komisja przetargowa w składzie:</w:t>
      </w:r>
    </w:p>
    <w:p w:rsidR="00515589" w:rsidRDefault="00AF4C5E" w:rsidP="00515589">
      <w:pPr>
        <w:pStyle w:val="Akapitzlist"/>
        <w:numPr>
          <w:ilvl w:val="0"/>
          <w:numId w:val="1"/>
        </w:numPr>
        <w:jc w:val="both"/>
      </w:pPr>
      <w:r>
        <w:t>Pani …………………………….</w:t>
      </w:r>
      <w:r w:rsidR="00515589">
        <w:tab/>
        <w:t>- Przewodniczący</w:t>
      </w:r>
    </w:p>
    <w:p w:rsidR="00515589" w:rsidRDefault="00AF4C5E" w:rsidP="00515589">
      <w:pPr>
        <w:pStyle w:val="Akapitzlist"/>
        <w:numPr>
          <w:ilvl w:val="0"/>
          <w:numId w:val="1"/>
        </w:numPr>
        <w:jc w:val="both"/>
      </w:pPr>
      <w:r>
        <w:t>Pani …………………………….</w:t>
      </w:r>
      <w:r w:rsidR="00515589">
        <w:tab/>
        <w:t>- Członek</w:t>
      </w:r>
    </w:p>
    <w:p w:rsidR="00515589" w:rsidRDefault="00AF4C5E" w:rsidP="00515589">
      <w:pPr>
        <w:pStyle w:val="Akapitzlist"/>
        <w:numPr>
          <w:ilvl w:val="0"/>
          <w:numId w:val="1"/>
        </w:numPr>
        <w:jc w:val="both"/>
      </w:pPr>
      <w:r>
        <w:t>Pani ……………………………</w:t>
      </w:r>
      <w:r w:rsidR="00515589">
        <w:tab/>
      </w:r>
      <w:r w:rsidR="00515589">
        <w:tab/>
        <w:t>- Członek</w:t>
      </w:r>
    </w:p>
    <w:p w:rsidR="00515589" w:rsidRDefault="00515589" w:rsidP="00515589">
      <w:pPr>
        <w:pStyle w:val="Akapitzlist"/>
        <w:jc w:val="both"/>
      </w:pPr>
    </w:p>
    <w:p w:rsidR="00515589" w:rsidRDefault="00515589" w:rsidP="00515589">
      <w:pPr>
        <w:pStyle w:val="Akapitzlist"/>
        <w:jc w:val="both"/>
      </w:pPr>
      <w:r>
        <w:t>Sprawdziła dowody wniesienia wadium oraz przedłożone przez uczestników dokumenty zgodnie z wymaganiami wynikającymi z Regulaminu przetargu.</w:t>
      </w:r>
    </w:p>
    <w:p w:rsidR="00515589" w:rsidRDefault="00515589" w:rsidP="00515589">
      <w:pPr>
        <w:pStyle w:val="Akapitzlist"/>
        <w:jc w:val="both"/>
      </w:pPr>
    </w:p>
    <w:p w:rsidR="00515589" w:rsidRDefault="00515589" w:rsidP="00515589">
      <w:pPr>
        <w:pStyle w:val="Akapitzlist"/>
        <w:jc w:val="both"/>
      </w:pPr>
      <w:r>
        <w:t xml:space="preserve">Licytację prowadziła Przewodnicząca Komisji. </w:t>
      </w:r>
    </w:p>
    <w:p w:rsidR="00515589" w:rsidRDefault="00515589" w:rsidP="00515589">
      <w:pPr>
        <w:pStyle w:val="Akapitzlist"/>
        <w:jc w:val="both"/>
      </w:pPr>
      <w:r>
        <w:t>Do przetargu stawili się:</w:t>
      </w:r>
    </w:p>
    <w:p w:rsidR="00515589" w:rsidRDefault="00515589" w:rsidP="00515589">
      <w:pPr>
        <w:pStyle w:val="Akapitzlist"/>
        <w:jc w:val="both"/>
      </w:pPr>
    </w:p>
    <w:p w:rsidR="00515589" w:rsidRDefault="00515589" w:rsidP="00515589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……………………………………………………………………………………………………………………………………</w:t>
      </w:r>
    </w:p>
    <w:p w:rsidR="00515589" w:rsidRDefault="00515589" w:rsidP="00515589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……………………………………………………………………………………………………………………………………</w:t>
      </w:r>
    </w:p>
    <w:p w:rsidR="00515589" w:rsidRDefault="00515589" w:rsidP="00515589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……………………………………………………………………………………………………………………………………</w:t>
      </w:r>
    </w:p>
    <w:p w:rsidR="00515589" w:rsidRDefault="00515589" w:rsidP="00515589">
      <w:pPr>
        <w:jc w:val="both"/>
      </w:pPr>
    </w:p>
    <w:p w:rsidR="00B65E77" w:rsidRDefault="00B65E77" w:rsidP="00515589">
      <w:pPr>
        <w:jc w:val="both"/>
      </w:pPr>
      <w:r>
        <w:t>Ze względu na braki formalne do postępowania nie zostały dopuszczone następujące podmioty:</w:t>
      </w:r>
    </w:p>
    <w:p w:rsidR="00B65E77" w:rsidRDefault="00B65E77" w:rsidP="00515589">
      <w:pPr>
        <w:jc w:val="both"/>
      </w:pPr>
      <w:r>
        <w:t>1………………………………………………………………………………………………………………………………………………….</w:t>
      </w:r>
    </w:p>
    <w:p w:rsidR="00B65E77" w:rsidRDefault="00B65E77" w:rsidP="00515589">
      <w:pPr>
        <w:jc w:val="both"/>
      </w:pPr>
      <w:r>
        <w:t>2. ………………………………………………………………………………………………………………………………………………..</w:t>
      </w:r>
    </w:p>
    <w:p w:rsidR="00B65E77" w:rsidRDefault="00B65E77" w:rsidP="00515589">
      <w:pPr>
        <w:jc w:val="both"/>
      </w:pPr>
      <w:r>
        <w:t>3. ………………………………………………………………………………………………………………………………………………..</w:t>
      </w:r>
    </w:p>
    <w:p w:rsidR="00B65E77" w:rsidRDefault="00B65E77" w:rsidP="00515589">
      <w:pPr>
        <w:jc w:val="both"/>
      </w:pPr>
      <w:r>
        <w:t xml:space="preserve">Jako cenę wywoławczą podano kwotę </w:t>
      </w:r>
      <w:r w:rsidR="002556D2">
        <w:t>39 200</w:t>
      </w:r>
      <w:r>
        <w:t xml:space="preserve"> zł.</w:t>
      </w:r>
    </w:p>
    <w:p w:rsidR="00B65E77" w:rsidRDefault="00B65E77" w:rsidP="00515589">
      <w:pPr>
        <w:jc w:val="both"/>
      </w:pPr>
      <w:r>
        <w:t xml:space="preserve">Poinformowano iż postąpienie nie może wynosić mniej niż </w:t>
      </w:r>
      <w:r w:rsidR="002556D2">
        <w:t>392</w:t>
      </w:r>
      <w:r>
        <w:t xml:space="preserve"> </w:t>
      </w:r>
      <w:r w:rsidR="002556D2">
        <w:t>zł.</w:t>
      </w:r>
    </w:p>
    <w:p w:rsidR="00B65E77" w:rsidRDefault="00B65E77" w:rsidP="00515589">
      <w:pPr>
        <w:jc w:val="both"/>
      </w:pPr>
      <w:r>
        <w:t>Najwyższa wylicytowana cena wynosiła ………………………………………… zł.</w:t>
      </w:r>
    </w:p>
    <w:p w:rsidR="00B65E77" w:rsidRDefault="00B65E77" w:rsidP="00515589">
      <w:pPr>
        <w:jc w:val="both"/>
      </w:pPr>
    </w:p>
    <w:p w:rsidR="00B65E77" w:rsidRDefault="00B65E77" w:rsidP="00515589">
      <w:pPr>
        <w:jc w:val="both"/>
      </w:pPr>
      <w:r>
        <w:t>W wyniku przeprowadzonego postępowania samochód został zakupiony przez ………………………</w:t>
      </w:r>
    </w:p>
    <w:p w:rsidR="00B65E77" w:rsidRDefault="00B65E77" w:rsidP="00515589">
      <w:pPr>
        <w:jc w:val="both"/>
      </w:pPr>
      <w:r>
        <w:t xml:space="preserve">……………………………………………………………………………………………………………………… zwanego dalej nabywcą, który zaoferował cenę ………………………………….. zł. </w:t>
      </w:r>
    </w:p>
    <w:p w:rsidR="00B65E77" w:rsidRDefault="00B65E77" w:rsidP="00515589">
      <w:pPr>
        <w:jc w:val="both"/>
      </w:pPr>
      <w:r>
        <w:t>Na poczet ceny zaliczone zostanie wadium wniesione przez nabywcę w kwocie …</w:t>
      </w:r>
      <w:bookmarkStart w:id="0" w:name="_GoBack"/>
      <w:bookmarkEnd w:id="0"/>
      <w:r>
        <w:t>………………………… zł. Nabywca oświadcza, iż zobowiązuje się wpłacić kwotę  ………………….. zł. stanowiącą różnicę pomiędzy wylicytowaną ceną nabycia samochodu, a wniesionym wadium w ciągu 7 dni od dnia otrzymania faktury wystawionej przez sprzedającego.</w:t>
      </w:r>
    </w:p>
    <w:p w:rsidR="00B65E77" w:rsidRDefault="00B65E77" w:rsidP="00515589">
      <w:pPr>
        <w:jc w:val="both"/>
      </w:pPr>
      <w:r>
        <w:lastRenderedPageBreak/>
        <w:t xml:space="preserve">Nabywca oświadcza, iż zgadza się aby podpisanie umowy sprzedaży oraz wydanie na podstawie protokołu zdawczo – odbiorczego przedmiotu sprzedaży nastąpiło w dniu , w którym na koncie sprzedającego zostanie zaksięgowana powyższa kwota. </w:t>
      </w:r>
    </w:p>
    <w:p w:rsidR="00B65E77" w:rsidRDefault="00B65E77" w:rsidP="00515589">
      <w:pPr>
        <w:jc w:val="both"/>
      </w:pPr>
      <w:r>
        <w:t>Wnioski i zastrzeżenia uczestników licytacji:</w:t>
      </w:r>
    </w:p>
    <w:p w:rsidR="00AF4C5E" w:rsidRDefault="00AF4C5E" w:rsidP="00515589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4C5E" w:rsidRDefault="00AF4C5E" w:rsidP="00515589">
      <w:pPr>
        <w:jc w:val="both"/>
      </w:pPr>
    </w:p>
    <w:p w:rsidR="00AF4C5E" w:rsidRDefault="00AF4C5E" w:rsidP="00515589">
      <w:pPr>
        <w:jc w:val="both"/>
      </w:pPr>
      <w:r>
        <w:t>Podpisy członków Komisji przetargowej:</w:t>
      </w:r>
    </w:p>
    <w:p w:rsidR="00AF4C5E" w:rsidRDefault="00AF4C5E" w:rsidP="00AF4C5E">
      <w:pPr>
        <w:pStyle w:val="Akapitzlist"/>
        <w:numPr>
          <w:ilvl w:val="0"/>
          <w:numId w:val="4"/>
        </w:numPr>
        <w:jc w:val="both"/>
      </w:pPr>
      <w:r>
        <w:t xml:space="preserve"> Przewodniczący</w:t>
      </w:r>
      <w:r>
        <w:tab/>
      </w:r>
      <w:r>
        <w:tab/>
        <w:t xml:space="preserve">- </w:t>
      </w:r>
      <w:r>
        <w:tab/>
        <w:t>………………………………</w:t>
      </w:r>
    </w:p>
    <w:p w:rsidR="00AF4C5E" w:rsidRDefault="00AF4C5E" w:rsidP="00AF4C5E">
      <w:pPr>
        <w:pStyle w:val="Akapitzlist"/>
        <w:numPr>
          <w:ilvl w:val="0"/>
          <w:numId w:val="4"/>
        </w:numPr>
        <w:jc w:val="both"/>
      </w:pPr>
      <w:r>
        <w:t xml:space="preserve">Członek </w:t>
      </w:r>
      <w:r>
        <w:tab/>
      </w:r>
      <w:r>
        <w:tab/>
      </w:r>
      <w:r>
        <w:tab/>
        <w:t xml:space="preserve">- </w:t>
      </w:r>
      <w:r>
        <w:tab/>
        <w:t>……………………………..</w:t>
      </w:r>
    </w:p>
    <w:p w:rsidR="00AF4C5E" w:rsidRDefault="00AF4C5E" w:rsidP="00AF4C5E">
      <w:pPr>
        <w:pStyle w:val="Akapitzlist"/>
        <w:numPr>
          <w:ilvl w:val="0"/>
          <w:numId w:val="4"/>
        </w:numPr>
        <w:jc w:val="both"/>
      </w:pPr>
      <w:r>
        <w:t xml:space="preserve">Członek </w:t>
      </w:r>
      <w:r>
        <w:tab/>
      </w:r>
      <w:r>
        <w:tab/>
      </w:r>
      <w:r>
        <w:tab/>
        <w:t>-</w:t>
      </w:r>
      <w:r>
        <w:tab/>
        <w:t>…………………………….</w:t>
      </w:r>
    </w:p>
    <w:p w:rsidR="00AF4C5E" w:rsidRDefault="00AF4C5E" w:rsidP="00AF4C5E">
      <w:pPr>
        <w:jc w:val="both"/>
      </w:pPr>
    </w:p>
    <w:p w:rsidR="00AF4C5E" w:rsidRDefault="00AF4C5E" w:rsidP="00AF4C5E">
      <w:pPr>
        <w:jc w:val="both"/>
      </w:pPr>
      <w:r>
        <w:t>Podpis nabywcy:</w:t>
      </w:r>
      <w:r>
        <w:tab/>
      </w:r>
      <w:r>
        <w:tab/>
      </w:r>
      <w:r>
        <w:tab/>
      </w:r>
      <w:r>
        <w:tab/>
        <w:t>…………………………………</w:t>
      </w:r>
    </w:p>
    <w:p w:rsidR="00515589" w:rsidRPr="00515589" w:rsidRDefault="00515589" w:rsidP="00515589">
      <w:pPr>
        <w:pStyle w:val="Akapitzlist"/>
        <w:jc w:val="both"/>
      </w:pPr>
    </w:p>
    <w:sectPr w:rsidR="00515589" w:rsidRPr="00515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41C35"/>
    <w:multiLevelType w:val="hybridMultilevel"/>
    <w:tmpl w:val="06B6B7C2"/>
    <w:lvl w:ilvl="0" w:tplc="FD567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9A4D7D"/>
    <w:multiLevelType w:val="hybridMultilevel"/>
    <w:tmpl w:val="FC90B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24638"/>
    <w:multiLevelType w:val="hybridMultilevel"/>
    <w:tmpl w:val="DCFC6670"/>
    <w:lvl w:ilvl="0" w:tplc="1E2A9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EF25A2"/>
    <w:multiLevelType w:val="hybridMultilevel"/>
    <w:tmpl w:val="E0965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49"/>
    <w:rsid w:val="002556D2"/>
    <w:rsid w:val="00515589"/>
    <w:rsid w:val="005B7FF2"/>
    <w:rsid w:val="00840E49"/>
    <w:rsid w:val="00AF4C5E"/>
    <w:rsid w:val="00B6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78AAF-6D0C-436F-9727-8116405A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5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2015-01-28T10:47:00Z</dcterms:created>
  <dcterms:modified xsi:type="dcterms:W3CDTF">2015-01-24T09:49:00Z</dcterms:modified>
</cp:coreProperties>
</file>